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3D7" w:rsidRPr="00F02AAB" w:rsidRDefault="00B2451E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Job </w:t>
      </w:r>
      <w:r w:rsidR="002053D7"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</w:t>
      </w:r>
      <w:r w:rsidR="00A22D9E"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A22D9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="00A22D9E"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="00A22D9E" w:rsidRPr="00F02AAB">
        <w:rPr>
          <w:rFonts w:eastAsia="Times New Roman" w:cs="Times New Roman"/>
          <w:sz w:val="24"/>
          <w:szCs w:val="24"/>
          <w:lang w:eastAsia="en-IN"/>
        </w:rPr>
        <w:t>Additional</w:t>
      </w:r>
      <w:r w:rsidR="00D95661" w:rsidRPr="00F02AAB">
        <w:rPr>
          <w:rFonts w:eastAsia="Times New Roman" w:cs="Times New Roman"/>
          <w:sz w:val="24"/>
          <w:szCs w:val="24"/>
          <w:lang w:eastAsia="en-IN"/>
        </w:rPr>
        <w:t xml:space="preserve"> Chief National Commissioner </w:t>
      </w:r>
    </w:p>
    <w:p w:rsidR="00B940F9" w:rsidRPr="00F02AAB" w:rsidRDefault="002053D7" w:rsidP="00F02AAB">
      <w:pPr>
        <w:shd w:val="clear" w:color="auto" w:fill="FFFFFF"/>
        <w:spacing w:before="150" w:after="150" w:line="276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Summary</w:t>
      </w:r>
      <w:r w:rsidR="00A22D9E"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A22D9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</w:t>
      </w:r>
      <w:r w:rsidR="00423DE9" w:rsidRPr="00F02AAB">
        <w:rPr>
          <w:rFonts w:eastAsia="Times New Roman" w:cs="Times New Roman"/>
          <w:sz w:val="24"/>
          <w:szCs w:val="24"/>
          <w:lang w:eastAsia="en-IN"/>
        </w:rPr>
        <w:t>A</w:t>
      </w:r>
      <w:r w:rsidR="002E055F" w:rsidRPr="00F02AAB">
        <w:rPr>
          <w:rFonts w:eastAsia="Times New Roman" w:cs="Times New Roman"/>
          <w:sz w:val="24"/>
          <w:szCs w:val="24"/>
          <w:lang w:eastAsia="en-IN"/>
        </w:rPr>
        <w:t xml:space="preserve"> </w:t>
      </w:r>
      <w:r w:rsidR="00B91B89" w:rsidRPr="00F02AAB">
        <w:rPr>
          <w:rFonts w:eastAsia="Times New Roman" w:cs="Times New Roman"/>
          <w:sz w:val="24"/>
          <w:szCs w:val="24"/>
          <w:lang w:eastAsia="en-IN"/>
        </w:rPr>
        <w:t>motivator</w:t>
      </w:r>
      <w:r w:rsidR="00423DE9" w:rsidRPr="00F02AAB">
        <w:rPr>
          <w:rFonts w:eastAsia="Times New Roman" w:cs="Times New Roman"/>
          <w:sz w:val="24"/>
          <w:szCs w:val="24"/>
          <w:lang w:eastAsia="en-IN"/>
        </w:rPr>
        <w:t>, Guide</w:t>
      </w:r>
      <w:r w:rsidR="002E055F" w:rsidRPr="00F02AAB">
        <w:rPr>
          <w:rFonts w:eastAsia="Times New Roman" w:cs="Times New Roman"/>
          <w:sz w:val="24"/>
          <w:szCs w:val="24"/>
          <w:lang w:eastAsia="en-IN"/>
        </w:rPr>
        <w:t>r</w:t>
      </w:r>
      <w:r w:rsidR="00B91B89" w:rsidRPr="00F02AAB">
        <w:rPr>
          <w:rFonts w:eastAsia="Times New Roman" w:cs="Times New Roman"/>
          <w:sz w:val="24"/>
          <w:szCs w:val="24"/>
          <w:lang w:eastAsia="en-IN"/>
        </w:rPr>
        <w:t xml:space="preserve"> and adviser to administrative &amp; field staff to achieve the target</w:t>
      </w:r>
      <w:r w:rsidR="009C5100" w:rsidRPr="00F02AAB">
        <w:rPr>
          <w:rFonts w:eastAsia="Times New Roman" w:cs="Times New Roman"/>
          <w:sz w:val="24"/>
          <w:szCs w:val="24"/>
          <w:lang w:eastAsia="en-IN"/>
        </w:rPr>
        <w:t xml:space="preserve"> and ensuring smooth </w:t>
      </w:r>
      <w:r w:rsidR="00423DE9" w:rsidRPr="00F02AAB">
        <w:rPr>
          <w:rFonts w:eastAsia="Times New Roman" w:cs="Times New Roman"/>
          <w:sz w:val="24"/>
          <w:szCs w:val="24"/>
          <w:lang w:eastAsia="en-IN"/>
        </w:rPr>
        <w:t>running of the National Association.</w:t>
      </w:r>
    </w:p>
    <w:p w:rsidR="002053D7" w:rsidRPr="00F02AAB" w:rsidRDefault="002053D7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Responsible to</w:t>
      </w:r>
      <w:r w:rsidR="00A22D9E"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A22D9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F02AAB">
        <w:rPr>
          <w:rFonts w:eastAsia="Times New Roman" w:cs="Times New Roman"/>
          <w:sz w:val="24"/>
          <w:szCs w:val="24"/>
          <w:lang w:eastAsia="en-IN"/>
        </w:rPr>
        <w:t xml:space="preserve">Chief </w:t>
      </w:r>
      <w:r w:rsidR="00D95661" w:rsidRPr="00F02AAB">
        <w:rPr>
          <w:rFonts w:eastAsia="Times New Roman" w:cs="Times New Roman"/>
          <w:sz w:val="24"/>
          <w:szCs w:val="24"/>
          <w:lang w:eastAsia="en-IN"/>
        </w:rPr>
        <w:t xml:space="preserve">National </w:t>
      </w:r>
      <w:r w:rsidRPr="00F02AAB">
        <w:rPr>
          <w:rFonts w:eastAsia="Times New Roman" w:cs="Times New Roman"/>
          <w:sz w:val="24"/>
          <w:szCs w:val="24"/>
          <w:lang w:eastAsia="en-IN"/>
        </w:rPr>
        <w:t>Commissioner </w:t>
      </w:r>
    </w:p>
    <w:p w:rsidR="00D95661" w:rsidRPr="00F02AAB" w:rsidRDefault="00D95661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2053D7" w:rsidRPr="00F02AAB" w:rsidRDefault="002053D7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Role Status</w:t>
      </w:r>
      <w:r w:rsidR="00A22D9E"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:</w:t>
      </w:r>
      <w:r w:rsidR="00A22D9E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 xml:space="preserve"> -</w:t>
      </w: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  <w:r w:rsidRPr="00F02AAB">
        <w:rPr>
          <w:rFonts w:eastAsia="Times New Roman" w:cs="Times New Roman"/>
          <w:sz w:val="24"/>
          <w:szCs w:val="24"/>
          <w:lang w:eastAsia="en-IN"/>
        </w:rPr>
        <w:t xml:space="preserve">Volunteer, Rank – Commissioner </w:t>
      </w:r>
    </w:p>
    <w:p w:rsidR="00D95661" w:rsidRPr="00F02AAB" w:rsidRDefault="00D95661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C012D5" w:rsidRDefault="00C012D5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F02AAB">
        <w:rPr>
          <w:rFonts w:eastAsia="Times New Roman" w:cs="Times New Roman"/>
          <w:sz w:val="24"/>
          <w:szCs w:val="24"/>
          <w:lang w:eastAsia="en-IN"/>
        </w:rPr>
        <w:t>:</w:t>
      </w:r>
      <w:r w:rsidR="00F02AAB">
        <w:rPr>
          <w:rFonts w:eastAsia="Times New Roman" w:cs="Times New Roman"/>
          <w:sz w:val="24"/>
          <w:szCs w:val="24"/>
          <w:lang w:eastAsia="en-IN"/>
        </w:rPr>
        <w:t>-</w:t>
      </w:r>
      <w:r w:rsidRPr="00F02AAB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57A14" w:rsidRPr="00F02AAB" w:rsidRDefault="00D57A14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Chief National Commissioner</w:t>
      </w: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Chief Commissioners</w:t>
      </w: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National Commissioners</w:t>
      </w: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Deputy National Commissioners</w:t>
      </w: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International Commissioners</w:t>
      </w: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Deputy International Commissioners</w:t>
      </w: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National Commissioners (Headquarters)</w:t>
      </w:r>
    </w:p>
    <w:p w:rsidR="00C012D5" w:rsidRPr="00F02AAB" w:rsidRDefault="00C012D5" w:rsidP="00F02AAB">
      <w:pPr>
        <w:pStyle w:val="ListParagraph"/>
        <w:numPr>
          <w:ilvl w:val="0"/>
          <w:numId w:val="7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Director</w:t>
      </w:r>
    </w:p>
    <w:p w:rsidR="00C012D5" w:rsidRPr="00F02AAB" w:rsidRDefault="00C012D5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57A14" w:rsidRDefault="002053D7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Duties and Responsibilities:</w:t>
      </w:r>
      <w:r w:rsidR="00D57A14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F02AAB" w:rsidRDefault="002053D7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 </w:t>
      </w:r>
    </w:p>
    <w:p w:rsidR="00D95661" w:rsidRPr="00F02AAB" w:rsidRDefault="00D95661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Supporting the Chief Nationa</w:t>
      </w:r>
      <w:r w:rsidR="003F367D" w:rsidRPr="00F02AAB">
        <w:rPr>
          <w:rFonts w:eastAsia="Times New Roman" w:cs="Times New Roman"/>
          <w:sz w:val="24"/>
          <w:szCs w:val="24"/>
        </w:rPr>
        <w:t xml:space="preserve">l Commissioner in execution of </w:t>
      </w:r>
      <w:r w:rsidRPr="00F02AAB">
        <w:rPr>
          <w:rFonts w:eastAsia="Times New Roman" w:cs="Times New Roman"/>
          <w:sz w:val="24"/>
          <w:szCs w:val="24"/>
        </w:rPr>
        <w:t xml:space="preserve">day to day Administration of the </w:t>
      </w:r>
      <w:r w:rsidR="00F02AAB" w:rsidRPr="00F02AAB">
        <w:rPr>
          <w:rFonts w:eastAsia="Times New Roman" w:cs="Times New Roman"/>
          <w:sz w:val="24"/>
          <w:szCs w:val="24"/>
        </w:rPr>
        <w:t>Organization</w:t>
      </w:r>
      <w:r w:rsidRPr="00F02AAB">
        <w:rPr>
          <w:rFonts w:eastAsia="Times New Roman" w:cs="Times New Roman"/>
          <w:sz w:val="24"/>
          <w:szCs w:val="24"/>
        </w:rPr>
        <w:t xml:space="preserve">. </w:t>
      </w:r>
    </w:p>
    <w:p w:rsidR="00434DE6" w:rsidRPr="00F02AAB" w:rsidRDefault="00434DE6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 xml:space="preserve">Responsible for Good Governance of Bharat Scouts and Guides, National Headquarters. </w:t>
      </w:r>
    </w:p>
    <w:p w:rsidR="002053D7" w:rsidRPr="00F02AAB" w:rsidRDefault="002053D7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 xml:space="preserve">To seek and develop new training techniques and methods that will provide flexibility and innovation in </w:t>
      </w:r>
      <w:r w:rsidR="00434DE6" w:rsidRPr="00F02AAB">
        <w:rPr>
          <w:rFonts w:eastAsia="Times New Roman" w:cs="Times New Roman"/>
          <w:sz w:val="24"/>
          <w:szCs w:val="24"/>
        </w:rPr>
        <w:t>on</w:t>
      </w:r>
      <w:r w:rsidR="003F367D" w:rsidRPr="00F02AAB">
        <w:rPr>
          <w:rFonts w:eastAsia="Times New Roman" w:cs="Times New Roman"/>
          <w:sz w:val="24"/>
          <w:szCs w:val="24"/>
        </w:rPr>
        <w:t xml:space="preserve"> </w:t>
      </w:r>
      <w:r w:rsidR="00434DE6" w:rsidRPr="00F02AAB">
        <w:rPr>
          <w:rFonts w:eastAsia="Times New Roman" w:cs="Times New Roman"/>
          <w:sz w:val="24"/>
          <w:szCs w:val="24"/>
        </w:rPr>
        <w:t xml:space="preserve">boarding the </w:t>
      </w:r>
      <w:r w:rsidRPr="00F02AAB">
        <w:rPr>
          <w:rFonts w:eastAsia="Times New Roman" w:cs="Times New Roman"/>
          <w:sz w:val="24"/>
          <w:szCs w:val="24"/>
        </w:rPr>
        <w:t>Adults in Scouting.</w:t>
      </w:r>
    </w:p>
    <w:p w:rsidR="00434DE6" w:rsidRPr="00F02AAB" w:rsidRDefault="00434DE6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 xml:space="preserve">Supervise Progression of professionals through Yearly </w:t>
      </w:r>
      <w:r w:rsidR="00B940F9" w:rsidRPr="00F02AAB">
        <w:rPr>
          <w:rFonts w:eastAsia="Times New Roman" w:cs="Times New Roman"/>
          <w:sz w:val="24"/>
          <w:szCs w:val="24"/>
        </w:rPr>
        <w:t>Assessment and</w:t>
      </w:r>
      <w:r w:rsidRPr="00F02AAB">
        <w:rPr>
          <w:rFonts w:eastAsia="Times New Roman" w:cs="Times New Roman"/>
          <w:sz w:val="24"/>
          <w:szCs w:val="24"/>
        </w:rPr>
        <w:t xml:space="preserve"> Suggest Staff Competency Building Programs. </w:t>
      </w:r>
    </w:p>
    <w:p w:rsidR="00434DE6" w:rsidRPr="00F02AAB" w:rsidRDefault="00434DE6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 xml:space="preserve">Enable financial stability through effective planning and efficient execution. Also connect with all State Associations to ensure timely remittance of Membership fees. </w:t>
      </w:r>
    </w:p>
    <w:p w:rsidR="00434DE6" w:rsidRPr="00F02AAB" w:rsidRDefault="00434DE6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Responsible for creating vibrant outlook of the Bharat Scouts and Guides across the Country viz. Brand creation, Census.</w:t>
      </w:r>
    </w:p>
    <w:p w:rsidR="00434DE6" w:rsidRDefault="00434DE6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Responsible for streamlining of NTC enabling better training prospects viz. Modernisation of equipment, Improvise training methodologies, Modernisation &amp; improvement of Equipment Department.</w:t>
      </w:r>
    </w:p>
    <w:p w:rsidR="00536713" w:rsidRPr="00F02AAB" w:rsidRDefault="00536713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Conducting half yearly review of office bearers and send report to CNC with necessary comments.</w:t>
      </w:r>
    </w:p>
    <w:p w:rsidR="00434DE6" w:rsidRPr="00F02AAB" w:rsidRDefault="00434DE6" w:rsidP="00F02AAB">
      <w:pPr>
        <w:pStyle w:val="ListParagraph"/>
        <w:numPr>
          <w:ilvl w:val="0"/>
          <w:numId w:val="8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Any other task assigned by Chief National Commissioner from time to time.</w:t>
      </w:r>
    </w:p>
    <w:p w:rsidR="00912795" w:rsidRPr="00F02AAB" w:rsidRDefault="00912795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57A14" w:rsidRDefault="00D57A14">
      <w:pP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  <w:r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br w:type="page"/>
      </w:r>
    </w:p>
    <w:p w:rsidR="002053D7" w:rsidRPr="00F02AAB" w:rsidRDefault="002053D7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02AAB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lastRenderedPageBreak/>
        <w:t>Selection Criteria:</w:t>
      </w:r>
      <w:r w:rsidR="00D57A14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-</w:t>
      </w:r>
    </w:p>
    <w:p w:rsidR="002053D7" w:rsidRPr="00F02AAB" w:rsidRDefault="002053D7" w:rsidP="00F02AAB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An unequivocal belief in the Aim</w:t>
      </w:r>
      <w:r w:rsidR="00335639" w:rsidRPr="00F02AAB">
        <w:rPr>
          <w:rFonts w:eastAsia="Times New Roman" w:cs="Times New Roman"/>
          <w:sz w:val="24"/>
          <w:szCs w:val="24"/>
        </w:rPr>
        <w:t>s</w:t>
      </w:r>
      <w:r w:rsidRPr="00F02AAB">
        <w:rPr>
          <w:rFonts w:eastAsia="Times New Roman" w:cs="Times New Roman"/>
          <w:sz w:val="24"/>
          <w:szCs w:val="24"/>
        </w:rPr>
        <w:t xml:space="preserve"> and Principles, Promise and Law and Method of the Movement.</w:t>
      </w:r>
    </w:p>
    <w:p w:rsidR="002053D7" w:rsidRPr="00F02AAB" w:rsidRDefault="002053D7" w:rsidP="00F02AAB">
      <w:pPr>
        <w:pStyle w:val="ListParagraph"/>
        <w:numPr>
          <w:ilvl w:val="0"/>
          <w:numId w:val="9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 xml:space="preserve">An ability to work with volunteers and professional staff </w:t>
      </w:r>
      <w:r w:rsidR="00BC1AC9" w:rsidRPr="00F02AAB">
        <w:rPr>
          <w:rFonts w:eastAsia="Times New Roman" w:cs="Times New Roman"/>
          <w:sz w:val="24"/>
          <w:szCs w:val="24"/>
        </w:rPr>
        <w:t>and be</w:t>
      </w:r>
      <w:r w:rsidR="00A22D9E">
        <w:rPr>
          <w:rFonts w:eastAsia="Times New Roman" w:cs="Times New Roman"/>
          <w:sz w:val="24"/>
          <w:szCs w:val="24"/>
        </w:rPr>
        <w:t xml:space="preserve"> </w:t>
      </w:r>
      <w:r w:rsidRPr="00F02AAB">
        <w:rPr>
          <w:rFonts w:eastAsia="Times New Roman" w:cs="Times New Roman"/>
          <w:sz w:val="24"/>
          <w:szCs w:val="24"/>
        </w:rPr>
        <w:t>able to enthuse and motivate people in the achievement of tasks and goals.</w:t>
      </w:r>
    </w:p>
    <w:p w:rsidR="002053D7" w:rsidRPr="00F02AAB" w:rsidRDefault="002053D7" w:rsidP="00F02AAB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Well-developed interpersonal and team leadership skills.</w:t>
      </w:r>
    </w:p>
    <w:p w:rsidR="002053D7" w:rsidRPr="00F02AAB" w:rsidRDefault="002053D7" w:rsidP="00F02AAB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The willingness and ability to devote considerable time.</w:t>
      </w:r>
    </w:p>
    <w:p w:rsidR="002053D7" w:rsidRPr="00F02AAB" w:rsidRDefault="002053D7" w:rsidP="00F02AAB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A high level of personal</w:t>
      </w:r>
      <w:r w:rsidR="00BC1AC9" w:rsidRPr="00F02AAB">
        <w:rPr>
          <w:rFonts w:eastAsia="Times New Roman" w:cs="Times New Roman"/>
          <w:sz w:val="24"/>
          <w:szCs w:val="24"/>
        </w:rPr>
        <w:t>/</w:t>
      </w:r>
      <w:r w:rsidR="00F02AAB" w:rsidRPr="00F02AAB">
        <w:rPr>
          <w:rFonts w:eastAsia="Times New Roman" w:cs="Times New Roman"/>
          <w:sz w:val="24"/>
          <w:szCs w:val="24"/>
        </w:rPr>
        <w:t>organization</w:t>
      </w:r>
      <w:r w:rsidRPr="00F02AAB">
        <w:rPr>
          <w:rFonts w:eastAsia="Times New Roman" w:cs="Times New Roman"/>
          <w:sz w:val="24"/>
          <w:szCs w:val="24"/>
        </w:rPr>
        <w:t xml:space="preserve"> motivation and the ability to be able to be innovative and creative in achieving desired outcomes.</w:t>
      </w:r>
    </w:p>
    <w:p w:rsidR="002053D7" w:rsidRPr="00F02AAB" w:rsidRDefault="002053D7" w:rsidP="00F02AAB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Highly effective written and oral communication skills.</w:t>
      </w:r>
    </w:p>
    <w:p w:rsidR="002053D7" w:rsidRPr="00F02AAB" w:rsidRDefault="002053D7" w:rsidP="00F02AAB">
      <w:pPr>
        <w:pStyle w:val="ListParagraph"/>
        <w:numPr>
          <w:ilvl w:val="0"/>
          <w:numId w:val="10"/>
        </w:numPr>
        <w:shd w:val="clear" w:color="auto" w:fill="FFFFFF"/>
        <w:spacing w:after="0"/>
        <w:ind w:left="426"/>
        <w:jc w:val="both"/>
        <w:textAlignment w:val="baseline"/>
        <w:rPr>
          <w:rFonts w:eastAsia="Times New Roman" w:cs="Times New Roman"/>
          <w:sz w:val="24"/>
          <w:szCs w:val="24"/>
        </w:rPr>
      </w:pPr>
      <w:r w:rsidRPr="00F02AAB">
        <w:rPr>
          <w:rFonts w:eastAsia="Times New Roman" w:cs="Times New Roman"/>
          <w:sz w:val="24"/>
          <w:szCs w:val="24"/>
        </w:rPr>
        <w:t>Good working knowledge and understanding of the various Youth Programs embraced within Scouting, including their activities, method and purpose.</w:t>
      </w:r>
    </w:p>
    <w:p w:rsidR="00B940F9" w:rsidRPr="00F02AAB" w:rsidRDefault="00B940F9" w:rsidP="00F02AAB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BC1AC9" w:rsidRDefault="009C5100" w:rsidP="00F02AAB">
      <w:pPr>
        <w:spacing w:after="0"/>
        <w:jc w:val="both"/>
        <w:rPr>
          <w:b/>
          <w:sz w:val="24"/>
          <w:szCs w:val="24"/>
        </w:rPr>
      </w:pPr>
      <w:r w:rsidRPr="00F02AAB">
        <w:rPr>
          <w:b/>
          <w:sz w:val="24"/>
          <w:szCs w:val="24"/>
        </w:rPr>
        <w:t>Work Relationship:</w:t>
      </w:r>
      <w:r w:rsidR="00D57A14">
        <w:rPr>
          <w:b/>
          <w:sz w:val="24"/>
          <w:szCs w:val="24"/>
        </w:rPr>
        <w:t>-</w:t>
      </w:r>
    </w:p>
    <w:p w:rsidR="00D57A14" w:rsidRPr="00F02AAB" w:rsidRDefault="00D57A14" w:rsidP="00F02AAB">
      <w:pPr>
        <w:spacing w:after="0"/>
        <w:jc w:val="both"/>
        <w:rPr>
          <w:b/>
          <w:sz w:val="24"/>
          <w:szCs w:val="24"/>
        </w:rPr>
      </w:pPr>
    </w:p>
    <w:tbl>
      <w:tblPr>
        <w:tblStyle w:val="TableGrid"/>
        <w:tblW w:w="9711" w:type="dxa"/>
        <w:tblLook w:val="04A0" w:firstRow="1" w:lastRow="0" w:firstColumn="1" w:lastColumn="0" w:noHBand="0" w:noVBand="1"/>
      </w:tblPr>
      <w:tblGrid>
        <w:gridCol w:w="5211"/>
        <w:gridCol w:w="4500"/>
      </w:tblGrid>
      <w:tr w:rsidR="00D57A14" w:rsidRPr="00F02AAB" w:rsidTr="00D57A14">
        <w:tc>
          <w:tcPr>
            <w:tcW w:w="5211" w:type="dxa"/>
          </w:tcPr>
          <w:p w:rsidR="00D57A14" w:rsidRPr="00F02AAB" w:rsidRDefault="00D57A14" w:rsidP="00F02AAB">
            <w:pPr>
              <w:jc w:val="both"/>
              <w:rPr>
                <w:sz w:val="24"/>
                <w:szCs w:val="24"/>
              </w:rPr>
            </w:pPr>
            <w:r w:rsidRPr="00F02AAB">
              <w:rPr>
                <w:b/>
                <w:sz w:val="24"/>
                <w:szCs w:val="24"/>
              </w:rPr>
              <w:t>Within the organization</w:t>
            </w:r>
          </w:p>
        </w:tc>
        <w:tc>
          <w:tcPr>
            <w:tcW w:w="4500" w:type="dxa"/>
          </w:tcPr>
          <w:p w:rsidR="00D57A14" w:rsidRPr="00F02AAB" w:rsidRDefault="00D57A14" w:rsidP="00F02AAB">
            <w:pPr>
              <w:jc w:val="both"/>
              <w:rPr>
                <w:sz w:val="24"/>
                <w:szCs w:val="24"/>
              </w:rPr>
            </w:pPr>
            <w:r w:rsidRPr="00F02AAB">
              <w:rPr>
                <w:b/>
                <w:sz w:val="24"/>
                <w:szCs w:val="24"/>
              </w:rPr>
              <w:t>Outside the organization</w:t>
            </w:r>
          </w:p>
        </w:tc>
      </w:tr>
      <w:tr w:rsidR="00D57A14" w:rsidRPr="00F02AAB" w:rsidTr="00D57A14">
        <w:tc>
          <w:tcPr>
            <w:tcW w:w="5211" w:type="dxa"/>
          </w:tcPr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President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Vice-Presidents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Chief Commissioners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National Commissioners</w:t>
            </w:r>
            <w:r w:rsidRPr="005F701E">
              <w:rPr>
                <w:sz w:val="24"/>
                <w:szCs w:val="24"/>
              </w:rPr>
              <w:tab/>
            </w:r>
            <w:r w:rsidRPr="005F701E">
              <w:rPr>
                <w:sz w:val="24"/>
                <w:szCs w:val="24"/>
              </w:rPr>
              <w:tab/>
            </w:r>
            <w:r w:rsidRPr="005F701E">
              <w:rPr>
                <w:sz w:val="24"/>
                <w:szCs w:val="24"/>
              </w:rPr>
              <w:tab/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International Commissioners</w:t>
            </w:r>
            <w:r w:rsidRPr="005F701E">
              <w:rPr>
                <w:sz w:val="24"/>
                <w:szCs w:val="24"/>
              </w:rPr>
              <w:tab/>
            </w:r>
            <w:r w:rsidRPr="005F701E">
              <w:rPr>
                <w:sz w:val="24"/>
                <w:szCs w:val="24"/>
              </w:rPr>
              <w:tab/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Dy. National Commissioners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National Treasurer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National Council members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Director and National Headquarters Officials&amp; staff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Committee members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State Officials</w:t>
            </w:r>
          </w:p>
        </w:tc>
        <w:tc>
          <w:tcPr>
            <w:tcW w:w="4500" w:type="dxa"/>
          </w:tcPr>
          <w:p w:rsidR="00D57A14" w:rsidRPr="005F701E" w:rsidRDefault="00D57A14" w:rsidP="005F70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Govt. Officials of India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Secretary Youth Affairs</w:t>
            </w:r>
            <w:r w:rsidRPr="005F701E">
              <w:rPr>
                <w:sz w:val="24"/>
                <w:szCs w:val="24"/>
              </w:rPr>
              <w:tab/>
            </w:r>
            <w:r w:rsidRPr="005F701E">
              <w:rPr>
                <w:sz w:val="24"/>
                <w:szCs w:val="24"/>
              </w:rPr>
              <w:tab/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Other voluntary Organizations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Asia Pacific Region Officials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 xml:space="preserve">WOSM officials </w:t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b/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Media</w:t>
            </w:r>
            <w:r w:rsidRPr="005F701E">
              <w:rPr>
                <w:sz w:val="24"/>
                <w:szCs w:val="24"/>
              </w:rPr>
              <w:tab/>
            </w:r>
            <w:r w:rsidRPr="005F701E">
              <w:rPr>
                <w:b/>
                <w:sz w:val="24"/>
                <w:szCs w:val="24"/>
              </w:rPr>
              <w:tab/>
            </w:r>
            <w:r w:rsidRPr="005F701E">
              <w:rPr>
                <w:b/>
                <w:sz w:val="24"/>
                <w:szCs w:val="24"/>
              </w:rPr>
              <w:tab/>
            </w:r>
            <w:r w:rsidRPr="005F701E">
              <w:rPr>
                <w:b/>
                <w:sz w:val="24"/>
                <w:szCs w:val="24"/>
              </w:rPr>
              <w:tab/>
            </w:r>
          </w:p>
          <w:p w:rsidR="00D57A14" w:rsidRPr="005F701E" w:rsidRDefault="00D57A14" w:rsidP="005F701E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59"/>
              <w:jc w:val="both"/>
              <w:rPr>
                <w:b/>
                <w:sz w:val="24"/>
                <w:szCs w:val="24"/>
              </w:rPr>
            </w:pPr>
            <w:r w:rsidRPr="005F701E">
              <w:rPr>
                <w:sz w:val="24"/>
                <w:szCs w:val="24"/>
              </w:rPr>
              <w:t>Newspapers</w:t>
            </w:r>
          </w:p>
          <w:p w:rsidR="00D57A14" w:rsidRPr="00F02AAB" w:rsidRDefault="00D57A14" w:rsidP="00F02AAB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C1AC9" w:rsidRPr="00F02AAB" w:rsidRDefault="00BC1AC9" w:rsidP="00F02AAB">
      <w:pPr>
        <w:jc w:val="both"/>
        <w:rPr>
          <w:sz w:val="24"/>
          <w:szCs w:val="24"/>
        </w:rPr>
      </w:pPr>
    </w:p>
    <w:p w:rsidR="002E055F" w:rsidRPr="00F02AAB" w:rsidRDefault="002E055F" w:rsidP="00F02AAB">
      <w:pPr>
        <w:jc w:val="both"/>
        <w:rPr>
          <w:b/>
          <w:bCs/>
          <w:sz w:val="24"/>
          <w:szCs w:val="24"/>
        </w:rPr>
      </w:pPr>
      <w:r w:rsidRPr="00F02AAB">
        <w:rPr>
          <w:b/>
          <w:bCs/>
          <w:sz w:val="24"/>
          <w:szCs w:val="24"/>
        </w:rPr>
        <w:t>NOTE:-</w:t>
      </w:r>
    </w:p>
    <w:p w:rsidR="002E055F" w:rsidRPr="00F02AAB" w:rsidRDefault="002E055F" w:rsidP="00F02AAB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F02AAB">
        <w:rPr>
          <w:sz w:val="24"/>
          <w:szCs w:val="24"/>
        </w:rPr>
        <w:t>All the correspondence to be sent through the National Headquarters only.</w:t>
      </w:r>
    </w:p>
    <w:p w:rsidR="002E055F" w:rsidRPr="00F02AAB" w:rsidRDefault="002E055F" w:rsidP="00F02AAB">
      <w:pPr>
        <w:pStyle w:val="ListParagraph"/>
        <w:numPr>
          <w:ilvl w:val="0"/>
          <w:numId w:val="6"/>
        </w:numPr>
        <w:ind w:left="426"/>
        <w:jc w:val="both"/>
        <w:rPr>
          <w:sz w:val="24"/>
          <w:szCs w:val="24"/>
        </w:rPr>
      </w:pPr>
      <w:r w:rsidRPr="00F02AAB">
        <w:rPr>
          <w:sz w:val="24"/>
          <w:szCs w:val="24"/>
        </w:rPr>
        <w:t>In case</w:t>
      </w:r>
      <w:r w:rsidR="007676BF">
        <w:rPr>
          <w:sz w:val="24"/>
          <w:szCs w:val="24"/>
        </w:rPr>
        <w:t xml:space="preserve"> any</w:t>
      </w:r>
      <w:r w:rsidRPr="00F02AAB">
        <w:rPr>
          <w:sz w:val="24"/>
          <w:szCs w:val="24"/>
        </w:rPr>
        <w:t xml:space="preserve"> official correspondence is to be done by the Office Bearers, the matter to be sent to the Director, BS&amp;G who will further do the designing and sent to all concern and keep the office record.</w:t>
      </w:r>
    </w:p>
    <w:sectPr w:rsidR="002E055F" w:rsidRPr="00F02AAB" w:rsidSect="00912795">
      <w:headerReference w:type="default" r:id="rId8"/>
      <w:footerReference w:type="default" r:id="rId9"/>
      <w:pgSz w:w="11906" w:h="16838"/>
      <w:pgMar w:top="212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8C6" w:rsidRDefault="005F38C6" w:rsidP="00B940F9">
      <w:pPr>
        <w:spacing w:after="0" w:line="240" w:lineRule="auto"/>
      </w:pPr>
      <w:r>
        <w:separator/>
      </w:r>
    </w:p>
  </w:endnote>
  <w:endnote w:type="continuationSeparator" w:id="0">
    <w:p w:rsidR="005F38C6" w:rsidRDefault="005F38C6" w:rsidP="00B94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795" w:rsidRPr="00912795" w:rsidRDefault="00912795">
    <w:pPr>
      <w:pStyle w:val="Footer"/>
      <w:rPr>
        <w:b/>
        <w:bCs/>
        <w:i/>
        <w:iCs/>
        <w:sz w:val="20"/>
        <w:szCs w:val="20"/>
        <w:lang w:val="en-US"/>
      </w:rPr>
    </w:pPr>
    <w:r w:rsidRPr="00912795">
      <w:rPr>
        <w:b/>
        <w:bCs/>
        <w:i/>
        <w:iCs/>
        <w:sz w:val="20"/>
        <w:szCs w:val="20"/>
        <w:lang w:val="en-US"/>
      </w:rPr>
      <w:t>Job Profile – Additional Chief National Commissioner,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8C6" w:rsidRDefault="005F38C6" w:rsidP="00B940F9">
      <w:pPr>
        <w:spacing w:after="0" w:line="240" w:lineRule="auto"/>
      </w:pPr>
      <w:r>
        <w:separator/>
      </w:r>
    </w:p>
  </w:footnote>
  <w:footnote w:type="continuationSeparator" w:id="0">
    <w:p w:rsidR="005F38C6" w:rsidRDefault="005F38C6" w:rsidP="00B94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0F9" w:rsidRDefault="00912795">
    <w:pPr>
      <w:pStyle w:val="Header"/>
    </w:pPr>
    <w:r>
      <w:rPr>
        <w:noProof/>
        <w:lang w:eastAsia="en-I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-440055</wp:posOffset>
          </wp:positionV>
          <wp:extent cx="7585670" cy="120967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051" cy="1215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90709"/>
    <w:multiLevelType w:val="multilevel"/>
    <w:tmpl w:val="11D2F054"/>
    <w:lvl w:ilvl="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  <w:sz w:val="20"/>
      </w:rPr>
    </w:lvl>
  </w:abstractNum>
  <w:abstractNum w:abstractNumId="1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26CDD"/>
    <w:multiLevelType w:val="hybridMultilevel"/>
    <w:tmpl w:val="64B297B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6D0B40"/>
    <w:multiLevelType w:val="multilevel"/>
    <w:tmpl w:val="92BE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B2655"/>
    <w:multiLevelType w:val="hybridMultilevel"/>
    <w:tmpl w:val="A07E9C7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111267"/>
    <w:multiLevelType w:val="multilevel"/>
    <w:tmpl w:val="A0A0B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BA86F2F"/>
    <w:multiLevelType w:val="hybridMultilevel"/>
    <w:tmpl w:val="5BBCB42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3C6CAB"/>
    <w:multiLevelType w:val="hybridMultilevel"/>
    <w:tmpl w:val="9946AEF2"/>
    <w:lvl w:ilvl="0" w:tplc="D0D883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09D4B19"/>
    <w:multiLevelType w:val="hybridMultilevel"/>
    <w:tmpl w:val="9634E3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3D4D2A"/>
    <w:multiLevelType w:val="multilevel"/>
    <w:tmpl w:val="F1EA4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7033A7"/>
    <w:multiLevelType w:val="hybridMultilevel"/>
    <w:tmpl w:val="82D4641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7729F9"/>
    <w:multiLevelType w:val="hybridMultilevel"/>
    <w:tmpl w:val="C400E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9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53D7"/>
    <w:rsid w:val="00005BE0"/>
    <w:rsid w:val="00031B83"/>
    <w:rsid w:val="00053CEC"/>
    <w:rsid w:val="000704A0"/>
    <w:rsid w:val="000D75CF"/>
    <w:rsid w:val="000E3308"/>
    <w:rsid w:val="000E7728"/>
    <w:rsid w:val="000E7A9C"/>
    <w:rsid w:val="00124439"/>
    <w:rsid w:val="001568A1"/>
    <w:rsid w:val="001B0764"/>
    <w:rsid w:val="001E6654"/>
    <w:rsid w:val="0020507D"/>
    <w:rsid w:val="002053D7"/>
    <w:rsid w:val="002732B5"/>
    <w:rsid w:val="002B67C6"/>
    <w:rsid w:val="002E055F"/>
    <w:rsid w:val="0030302D"/>
    <w:rsid w:val="00307E2A"/>
    <w:rsid w:val="003132CD"/>
    <w:rsid w:val="00335639"/>
    <w:rsid w:val="003456E7"/>
    <w:rsid w:val="003612B6"/>
    <w:rsid w:val="003879CD"/>
    <w:rsid w:val="003F367D"/>
    <w:rsid w:val="00423DE9"/>
    <w:rsid w:val="00434DE6"/>
    <w:rsid w:val="00475EF7"/>
    <w:rsid w:val="004D0E79"/>
    <w:rsid w:val="004F6777"/>
    <w:rsid w:val="00515DDA"/>
    <w:rsid w:val="00536713"/>
    <w:rsid w:val="00547C9D"/>
    <w:rsid w:val="005D2EBB"/>
    <w:rsid w:val="005F38C6"/>
    <w:rsid w:val="005F701E"/>
    <w:rsid w:val="006041DF"/>
    <w:rsid w:val="006815D3"/>
    <w:rsid w:val="0069200D"/>
    <w:rsid w:val="006A0F89"/>
    <w:rsid w:val="006B7F56"/>
    <w:rsid w:val="006C3A09"/>
    <w:rsid w:val="00714BDB"/>
    <w:rsid w:val="0072285D"/>
    <w:rsid w:val="00764A8E"/>
    <w:rsid w:val="007676BF"/>
    <w:rsid w:val="007C72C7"/>
    <w:rsid w:val="007E1BEA"/>
    <w:rsid w:val="008A0817"/>
    <w:rsid w:val="0091176F"/>
    <w:rsid w:val="00912795"/>
    <w:rsid w:val="00985687"/>
    <w:rsid w:val="009B41C2"/>
    <w:rsid w:val="009C5100"/>
    <w:rsid w:val="00A22D9E"/>
    <w:rsid w:val="00A854C7"/>
    <w:rsid w:val="00AA43E6"/>
    <w:rsid w:val="00AA59DE"/>
    <w:rsid w:val="00B2451E"/>
    <w:rsid w:val="00B62585"/>
    <w:rsid w:val="00B74B19"/>
    <w:rsid w:val="00B91B89"/>
    <w:rsid w:val="00B940F9"/>
    <w:rsid w:val="00BA38B9"/>
    <w:rsid w:val="00BC1AC9"/>
    <w:rsid w:val="00C012D5"/>
    <w:rsid w:val="00C46176"/>
    <w:rsid w:val="00C60A51"/>
    <w:rsid w:val="00C80495"/>
    <w:rsid w:val="00D57A14"/>
    <w:rsid w:val="00D95661"/>
    <w:rsid w:val="00DA6E48"/>
    <w:rsid w:val="00DE1FCF"/>
    <w:rsid w:val="00DE7E95"/>
    <w:rsid w:val="00E92E92"/>
    <w:rsid w:val="00E938A2"/>
    <w:rsid w:val="00EB7DBB"/>
    <w:rsid w:val="00ED1061"/>
    <w:rsid w:val="00EE539B"/>
    <w:rsid w:val="00EF1940"/>
    <w:rsid w:val="00F02AAB"/>
    <w:rsid w:val="00F03FA2"/>
    <w:rsid w:val="00F20CE6"/>
    <w:rsid w:val="00F31227"/>
    <w:rsid w:val="00F95672"/>
    <w:rsid w:val="00F97A8D"/>
    <w:rsid w:val="00FB08A2"/>
    <w:rsid w:val="00FB1CF4"/>
    <w:rsid w:val="00FB6586"/>
    <w:rsid w:val="00FF6BEA"/>
    <w:rsid w:val="00FF73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5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0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2053D7"/>
    <w:rPr>
      <w:b/>
      <w:bCs/>
    </w:rPr>
  </w:style>
  <w:style w:type="paragraph" w:styleId="ListParagraph">
    <w:name w:val="List Paragraph"/>
    <w:basedOn w:val="Normal"/>
    <w:uiPriority w:val="34"/>
    <w:qFormat/>
    <w:rsid w:val="00D95661"/>
    <w:pPr>
      <w:spacing w:after="200" w:line="276" w:lineRule="auto"/>
      <w:ind w:left="720"/>
      <w:contextualSpacing/>
    </w:pPr>
    <w:rPr>
      <w:rFonts w:eastAsiaTheme="minorEastAsia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0F9"/>
  </w:style>
  <w:style w:type="paragraph" w:styleId="Footer">
    <w:name w:val="footer"/>
    <w:basedOn w:val="Normal"/>
    <w:link w:val="FooterChar"/>
    <w:uiPriority w:val="99"/>
    <w:unhideWhenUsed/>
    <w:rsid w:val="00B940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0F9"/>
  </w:style>
  <w:style w:type="table" w:styleId="TableGrid">
    <w:name w:val="Table Grid"/>
    <w:basedOn w:val="TableNormal"/>
    <w:uiPriority w:val="59"/>
    <w:rsid w:val="00BC1AC9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Account 1</cp:lastModifiedBy>
  <cp:revision>45</cp:revision>
  <cp:lastPrinted>2022-09-07T06:47:00Z</cp:lastPrinted>
  <dcterms:created xsi:type="dcterms:W3CDTF">2020-12-14T16:35:00Z</dcterms:created>
  <dcterms:modified xsi:type="dcterms:W3CDTF">2023-06-10T07:27:00Z</dcterms:modified>
</cp:coreProperties>
</file>